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2AA" w:rsidRDefault="008A52AA" w:rsidP="008A52AA">
      <w:pPr>
        <w:rPr>
          <w:sz w:val="24"/>
        </w:rPr>
      </w:pPr>
      <w:r>
        <w:rPr>
          <w:sz w:val="24"/>
        </w:rPr>
        <w:t>Maimarkt Mannheim</w:t>
      </w:r>
      <w:r>
        <w:rPr>
          <w:sz w:val="24"/>
        </w:rPr>
        <w:tab/>
      </w:r>
      <w:r>
        <w:rPr>
          <w:sz w:val="24"/>
        </w:rPr>
        <w:tab/>
      </w:r>
      <w:r>
        <w:rPr>
          <w:sz w:val="24"/>
        </w:rPr>
        <w:tab/>
      </w:r>
    </w:p>
    <w:p w:rsidR="008A52AA" w:rsidRDefault="008A52AA" w:rsidP="008A52AA">
      <w:pPr>
        <w:rPr>
          <w:rFonts w:ascii="Antique Olive" w:hAnsi="Antique Olive"/>
          <w:b/>
          <w:sz w:val="28"/>
        </w:rPr>
      </w:pPr>
      <w:r>
        <w:rPr>
          <w:rFonts w:ascii="Antique Olive" w:hAnsi="Antique Olive"/>
          <w:b/>
          <w:sz w:val="28"/>
        </w:rPr>
        <w:t>PRESSE-INFORMATION</w:t>
      </w:r>
    </w:p>
    <w:p w:rsidR="008A52AA" w:rsidRDefault="008A52AA" w:rsidP="008A52AA">
      <w:pPr>
        <w:rPr>
          <w:sz w:val="20"/>
        </w:rPr>
      </w:pPr>
      <w:r>
        <w:rPr>
          <w:sz w:val="20"/>
        </w:rPr>
        <w:t>Pre</w:t>
      </w:r>
      <w:r w:rsidR="007573AC">
        <w:rPr>
          <w:sz w:val="20"/>
        </w:rPr>
        <w:t>ssestelle: Telefon 0621 42509-16,</w:t>
      </w:r>
      <w:r>
        <w:rPr>
          <w:sz w:val="20"/>
        </w:rPr>
        <w:t xml:space="preserve"> -21 ۰ Fax 0621 4250934 ۰ presse@maimarkt.de</w:t>
      </w:r>
    </w:p>
    <w:p w:rsidR="008A52AA" w:rsidRDefault="008A52AA" w:rsidP="008A52AA">
      <w:r>
        <w:rPr>
          <w:noProof/>
          <w:sz w:val="20"/>
        </w:rPr>
        <mc:AlternateContent>
          <mc:Choice Requires="wps">
            <w:drawing>
              <wp:anchor distT="0" distB="0" distL="114300" distR="114300" simplePos="0" relativeHeight="251659264" behindDoc="0" locked="0" layoutInCell="0" allowOverlap="1">
                <wp:simplePos x="0" y="0"/>
                <wp:positionH relativeFrom="column">
                  <wp:posOffset>0</wp:posOffset>
                </wp:positionH>
                <wp:positionV relativeFrom="paragraph">
                  <wp:posOffset>24130</wp:posOffset>
                </wp:positionV>
                <wp:extent cx="5715000" cy="0"/>
                <wp:effectExtent l="13970" t="5080" r="5080" b="13970"/>
                <wp:wrapNone/>
                <wp:docPr id="1" name="Gerader Verbinde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9BD9F" id="Gerader Verbinde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pt" to="45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" o:allowincell="f"/>
            </w:pict>
          </mc:Fallback>
        </mc:AlternateContent>
      </w:r>
    </w:p>
    <w:p w:rsidR="0026633E" w:rsidRPr="004365BB" w:rsidRDefault="0026633E" w:rsidP="008A52AA">
      <w:pPr>
        <w:spacing w:after="120"/>
        <w:ind w:right="252"/>
        <w:jc w:val="right"/>
      </w:pPr>
    </w:p>
    <w:p w:rsidR="008A52AA" w:rsidRPr="004365BB" w:rsidRDefault="008A52AA" w:rsidP="008A52AA">
      <w:pPr>
        <w:spacing w:after="120"/>
        <w:ind w:right="252"/>
        <w:jc w:val="right"/>
      </w:pPr>
      <w:r w:rsidRPr="004365BB">
        <w:t xml:space="preserve">PM </w:t>
      </w:r>
      <w:r w:rsidR="004622E7">
        <w:t>02 / 01</w:t>
      </w:r>
      <w:r w:rsidR="00636945">
        <w:t>.</w:t>
      </w:r>
      <w:r w:rsidR="004538C3">
        <w:t>0</w:t>
      </w:r>
      <w:r w:rsidR="004622E7">
        <w:t>4.2022</w:t>
      </w:r>
    </w:p>
    <w:p w:rsidR="007573AC" w:rsidRDefault="007573AC" w:rsidP="008A52AA">
      <w:pPr>
        <w:ind w:right="252"/>
        <w:rPr>
          <w:sz w:val="36"/>
          <w:szCs w:val="36"/>
        </w:rPr>
      </w:pPr>
    </w:p>
    <w:p w:rsidR="008A52AA" w:rsidRPr="004365BB" w:rsidRDefault="007573AC" w:rsidP="008A52AA">
      <w:pPr>
        <w:ind w:right="252"/>
        <w:rPr>
          <w:rFonts w:cs="Arial"/>
          <w:sz w:val="40"/>
          <w:szCs w:val="40"/>
        </w:rPr>
      </w:pPr>
      <w:r>
        <w:rPr>
          <w:sz w:val="36"/>
          <w:szCs w:val="36"/>
        </w:rPr>
        <w:t xml:space="preserve">Minister </w:t>
      </w:r>
      <w:r w:rsidR="00D96AFA">
        <w:rPr>
          <w:sz w:val="36"/>
          <w:szCs w:val="36"/>
        </w:rPr>
        <w:t>Peter Hauk</w:t>
      </w:r>
      <w:r w:rsidR="004538C3">
        <w:rPr>
          <w:rFonts w:cs="Arial"/>
          <w:sz w:val="40"/>
          <w:szCs w:val="40"/>
        </w:rPr>
        <w:t xml:space="preserve"> </w:t>
      </w:r>
      <w:r w:rsidR="008A52AA" w:rsidRPr="004365BB">
        <w:rPr>
          <w:rFonts w:cs="Arial"/>
          <w:sz w:val="40"/>
          <w:szCs w:val="40"/>
        </w:rPr>
        <w:t>eröffnet Maimarkt</w:t>
      </w:r>
      <w:r w:rsidR="00D96AFA">
        <w:rPr>
          <w:rFonts w:cs="Arial"/>
          <w:sz w:val="40"/>
          <w:szCs w:val="40"/>
        </w:rPr>
        <w:t xml:space="preserve"> Mannheim</w:t>
      </w:r>
    </w:p>
    <w:p w:rsidR="008A52AA" w:rsidRPr="004365BB" w:rsidRDefault="008A52AA" w:rsidP="00761FFC">
      <w:pPr>
        <w:spacing w:line="276" w:lineRule="auto"/>
        <w:ind w:right="252"/>
        <w:rPr>
          <w:rFonts w:ascii="Arial Black" w:hAnsi="Arial Black" w:cs="Arial"/>
          <w:color w:val="FF0000"/>
        </w:rPr>
      </w:pPr>
    </w:p>
    <w:p w:rsidR="006E1F65" w:rsidRDefault="006E1F65" w:rsidP="00D96AFA">
      <w:pPr>
        <w:ind w:right="252"/>
        <w:rPr>
          <w:rFonts w:cs="Arial"/>
        </w:rPr>
      </w:pPr>
    </w:p>
    <w:p w:rsidR="00D96AFA" w:rsidRDefault="00C44F94" w:rsidP="00D96AFA">
      <w:pPr>
        <w:ind w:right="252"/>
        <w:rPr>
          <w:rFonts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46.6pt;margin-top:168.9pt;width:202.5pt;height:135pt;z-index:251661312;mso-position-horizontal-relative:margin;mso-position-vertical-relative:margin">
            <v:imagedata r:id="rId4" o:title="Hauk, Peter"/>
            <w10:wrap type="square" anchorx="margin" anchory="margin"/>
          </v:shape>
        </w:pict>
      </w:r>
      <w:r w:rsidR="00D96AFA">
        <w:rPr>
          <w:rFonts w:cs="Arial"/>
        </w:rPr>
        <w:t xml:space="preserve">Peter Hauk, Minister für Ernährung, Ländlichen Raum und Verbraucherschutz Baden-Württemberg, und Mannheims Oberbürgermeister Dr. Peter Kurz sind die Redner der offiziellen Eröffnung des Maimarktes Mannheim am Samstag, den 30. April 2022, um 10 Uhr im Festzelt. </w:t>
      </w:r>
      <w:r w:rsidR="00D96AFA" w:rsidRPr="00CC23DB">
        <w:rPr>
          <w:rFonts w:cs="Arial"/>
        </w:rPr>
        <w:t xml:space="preserve">Im Anschluss wird sich </w:t>
      </w:r>
      <w:r w:rsidR="00D96AFA">
        <w:rPr>
          <w:rFonts w:cs="Arial"/>
        </w:rPr>
        <w:t>der Vertreter der</w:t>
      </w:r>
      <w:r w:rsidR="00D96AFA" w:rsidRPr="00CC23DB">
        <w:rPr>
          <w:rFonts w:cs="Arial"/>
        </w:rPr>
        <w:t xml:space="preserve"> Landesregierung ge</w:t>
      </w:r>
      <w:r w:rsidR="00D96AFA">
        <w:rPr>
          <w:rFonts w:cs="Arial"/>
        </w:rPr>
        <w:t xml:space="preserve">meinsam mit dem Stadtoberhaupt </w:t>
      </w:r>
      <w:r w:rsidR="00D96AFA" w:rsidRPr="00CC23DB">
        <w:rPr>
          <w:rFonts w:cs="Arial"/>
        </w:rPr>
        <w:t xml:space="preserve">und Ehrengästen bei einem Rundgang über die Angebote der Aussteller </w:t>
      </w:r>
      <w:r w:rsidR="00D96AFA">
        <w:rPr>
          <w:rFonts w:cs="Arial"/>
        </w:rPr>
        <w:t>in den 31 Hallen und auf dem großen Freigelände</w:t>
      </w:r>
      <w:r w:rsidR="00D96AFA" w:rsidRPr="00CC23DB">
        <w:rPr>
          <w:rFonts w:cs="Arial"/>
        </w:rPr>
        <w:t xml:space="preserve"> informieren.</w:t>
      </w:r>
    </w:p>
    <w:p w:rsidR="00D96AFA" w:rsidRDefault="00D96AFA" w:rsidP="00D96AFA">
      <w:pPr>
        <w:ind w:right="252"/>
        <w:rPr>
          <w:rFonts w:cs="Arial"/>
        </w:rPr>
      </w:pPr>
    </w:p>
    <w:p w:rsidR="00D96AFA" w:rsidRPr="00CC23DB" w:rsidRDefault="00D96AFA" w:rsidP="00D96AFA">
      <w:pPr>
        <w:ind w:right="252"/>
        <w:rPr>
          <w:rFonts w:cs="Arial"/>
          <w:color w:val="0000FF"/>
        </w:rPr>
      </w:pPr>
      <w:r>
        <w:rPr>
          <w:rFonts w:cs="Arial"/>
        </w:rPr>
        <w:t xml:space="preserve">„Der Maimarkt als größte Regional- und Verbrauchermesse Deutschlands rückt die bäuerliche Landwirtschaft und mittelständisch geprägte Ernährungswirtschaft aus Baden-Württemberg erneut in den Fokus“, so Hauk, der bereits mehrfach Gast auf dem Maimarkt war. „Das ist ein Zeichen der Wertschätzung für die Arbeit und Produkte unserer heimischen Erzeuger und Verarbeiter. Wie wichtig regionale Produkte und regionale Lieferketten sind, haben uns die weltweiten und leider auch europäischen Krisen erneut vor Augen geführt.“ </w:t>
      </w:r>
    </w:p>
    <w:p w:rsidR="00D96AFA" w:rsidRDefault="00D96AFA" w:rsidP="003A076E">
      <w:pPr>
        <w:ind w:right="252"/>
        <w:rPr>
          <w:rFonts w:cs="Arial"/>
        </w:rPr>
      </w:pPr>
    </w:p>
    <w:p w:rsidR="00443EEB" w:rsidRDefault="00443EEB" w:rsidP="003A076E">
      <w:pPr>
        <w:ind w:right="252"/>
        <w:rPr>
          <w:rFonts w:cs="Arial"/>
        </w:rPr>
      </w:pPr>
      <w:r>
        <w:rPr>
          <w:rFonts w:cs="Arial"/>
        </w:rPr>
        <w:t>Rund 800 Aussteller präsentieren vom 30. April bis 10. Mai 2022 auf dem Maimarkt Mannheim Produkte und Dienstleistungen aus allen Lebensbereichen – von Bauen und Sanieren über Handwerk, Gesundhei</w:t>
      </w:r>
      <w:r w:rsidR="007573AC">
        <w:rPr>
          <w:rFonts w:cs="Arial"/>
        </w:rPr>
        <w:t>t und Reisen, Wohnen und Garten bis hin zu</w:t>
      </w:r>
      <w:r>
        <w:rPr>
          <w:rFonts w:cs="Arial"/>
        </w:rPr>
        <w:t xml:space="preserve"> Kultur und Genuss. </w:t>
      </w:r>
      <w:r w:rsidR="007573AC">
        <w:rPr>
          <w:rFonts w:cs="Arial"/>
        </w:rPr>
        <w:t xml:space="preserve">In den Sonderschauen geben unter anderem Rettungsdienste, </w:t>
      </w:r>
      <w:r w:rsidR="00C44F94">
        <w:rPr>
          <w:rFonts w:cs="Arial"/>
        </w:rPr>
        <w:t xml:space="preserve">hochkarätige </w:t>
      </w:r>
      <w:bookmarkStart w:id="0" w:name="_GoBack"/>
      <w:bookmarkEnd w:id="0"/>
      <w:r w:rsidR="007573AC">
        <w:rPr>
          <w:rFonts w:cs="Arial"/>
        </w:rPr>
        <w:t xml:space="preserve">Mediziner, </w:t>
      </w:r>
      <w:r w:rsidR="00C44F94">
        <w:rPr>
          <w:rFonts w:cs="Arial"/>
        </w:rPr>
        <w:t>clevere</w:t>
      </w:r>
      <w:r w:rsidR="007573AC">
        <w:rPr>
          <w:rFonts w:cs="Arial"/>
        </w:rPr>
        <w:t xml:space="preserve"> Gründer und begabte Fellnasen faszinierende Einblicke in ihren (Berufs-)Alltag. Jede Menge </w:t>
      </w:r>
      <w:r w:rsidR="007573AC" w:rsidRPr="00E34558">
        <w:rPr>
          <w:rFonts w:cs="Arial"/>
        </w:rPr>
        <w:t xml:space="preserve">Action ist auf dem Turnierplatz beim Maimarkt Reit- und Springturnier angesagt – 2022 </w:t>
      </w:r>
      <w:r w:rsidR="007573AC">
        <w:rPr>
          <w:rFonts w:cs="Arial"/>
        </w:rPr>
        <w:t xml:space="preserve">erstmals </w:t>
      </w:r>
      <w:r w:rsidR="00175CB0">
        <w:rPr>
          <w:rFonts w:cs="Arial"/>
        </w:rPr>
        <w:t>mit Nationenpreis!</w:t>
      </w:r>
      <w:r w:rsidR="007573AC">
        <w:rPr>
          <w:rFonts w:cs="Arial"/>
        </w:rPr>
        <w:t xml:space="preserve"> In den Tierlehrschauen kann man Pferd, Kuh, Kalb, Ziege, Huhn und Biene aus der Nähe betrachten und erfährt Wissenswertes direkt vom Züchter.</w:t>
      </w:r>
    </w:p>
    <w:p w:rsidR="00D96AFA" w:rsidRDefault="00D96AFA" w:rsidP="003A076E">
      <w:pPr>
        <w:ind w:right="252"/>
        <w:rPr>
          <w:rFonts w:cs="Arial"/>
        </w:rPr>
      </w:pPr>
    </w:p>
    <w:p w:rsidR="00885101" w:rsidRDefault="00885101" w:rsidP="00885101">
      <w:pPr>
        <w:ind w:right="252"/>
        <w:rPr>
          <w:rFonts w:cs="Arial"/>
          <w:color w:val="0000FF"/>
        </w:rPr>
      </w:pPr>
    </w:p>
    <w:p w:rsidR="00D96AFA" w:rsidRPr="00CC23DB" w:rsidRDefault="00D96AFA" w:rsidP="00885101">
      <w:pPr>
        <w:ind w:right="252"/>
        <w:rPr>
          <w:rFonts w:cs="Arial"/>
          <w:color w:val="0000FF"/>
        </w:rPr>
      </w:pPr>
    </w:p>
    <w:p w:rsidR="00A22E09" w:rsidRPr="004931CF" w:rsidRDefault="00110E68" w:rsidP="008A52AA">
      <w:pPr>
        <w:pStyle w:val="Textkrper"/>
        <w:spacing w:line="280" w:lineRule="atLeast"/>
        <w:ind w:right="252"/>
        <w:rPr>
          <w:rFonts w:ascii="Arial" w:hAnsi="Arial" w:cs="Arial"/>
          <w:b w:val="0"/>
          <w:sz w:val="22"/>
          <w:szCs w:val="22"/>
        </w:rPr>
      </w:pPr>
      <w:r w:rsidRPr="00CC23DB">
        <w:rPr>
          <w:rFonts w:ascii="Arial" w:hAnsi="Arial" w:cs="Arial"/>
          <w:b w:val="0"/>
          <w:sz w:val="22"/>
          <w:szCs w:val="22"/>
        </w:rPr>
        <w:t xml:space="preserve">Anlage: </w:t>
      </w:r>
      <w:r w:rsidR="000D4B23" w:rsidRPr="00CC23DB">
        <w:rPr>
          <w:rFonts w:ascii="Arial" w:hAnsi="Arial" w:cs="Arial"/>
          <w:b w:val="0"/>
          <w:sz w:val="22"/>
          <w:szCs w:val="22"/>
        </w:rPr>
        <w:t xml:space="preserve">Portraitfoto </w:t>
      </w:r>
      <w:r w:rsidR="007573AC">
        <w:rPr>
          <w:rFonts w:ascii="Arial" w:hAnsi="Arial" w:cs="Arial"/>
          <w:b w:val="0"/>
          <w:sz w:val="22"/>
          <w:szCs w:val="22"/>
        </w:rPr>
        <w:t>Minister Peter Hauk / Bildnachweis</w:t>
      </w:r>
      <w:r w:rsidR="00D96AFA">
        <w:rPr>
          <w:rFonts w:ascii="Arial" w:hAnsi="Arial" w:cs="Arial"/>
          <w:b w:val="0"/>
          <w:sz w:val="22"/>
          <w:szCs w:val="22"/>
        </w:rPr>
        <w:t xml:space="preserve">: </w:t>
      </w:r>
      <w:r w:rsidR="00443EEB">
        <w:rPr>
          <w:rFonts w:ascii="Arial" w:hAnsi="Arial" w:cs="Arial"/>
          <w:b w:val="0"/>
          <w:sz w:val="22"/>
          <w:szCs w:val="22"/>
        </w:rPr>
        <w:t>„MLR</w:t>
      </w:r>
      <w:r w:rsidR="007573AC">
        <w:rPr>
          <w:rFonts w:ascii="Arial" w:hAnsi="Arial" w:cs="Arial"/>
          <w:b w:val="0"/>
          <w:sz w:val="22"/>
          <w:szCs w:val="22"/>
        </w:rPr>
        <w:t xml:space="preserve"> </w:t>
      </w:r>
      <w:r w:rsidR="00443EEB">
        <w:rPr>
          <w:rFonts w:ascii="Arial" w:hAnsi="Arial" w:cs="Arial"/>
          <w:b w:val="0"/>
          <w:sz w:val="22"/>
          <w:szCs w:val="22"/>
        </w:rPr>
        <w:t>/</w:t>
      </w:r>
      <w:r w:rsidR="007573AC">
        <w:rPr>
          <w:rFonts w:ascii="Arial" w:hAnsi="Arial" w:cs="Arial"/>
          <w:b w:val="0"/>
          <w:sz w:val="22"/>
          <w:szCs w:val="22"/>
        </w:rPr>
        <w:t xml:space="preserve"> </w:t>
      </w:r>
      <w:r w:rsidR="00443EEB">
        <w:rPr>
          <w:rFonts w:ascii="Arial" w:hAnsi="Arial" w:cs="Arial"/>
          <w:b w:val="0"/>
          <w:sz w:val="22"/>
          <w:szCs w:val="22"/>
        </w:rPr>
        <w:t>KD Busch“</w:t>
      </w:r>
    </w:p>
    <w:p w:rsidR="009D4C7D" w:rsidRDefault="009D4C7D" w:rsidP="008A52AA">
      <w:pPr>
        <w:pStyle w:val="Textkrper"/>
        <w:spacing w:line="280" w:lineRule="atLeast"/>
        <w:ind w:right="252"/>
        <w:rPr>
          <w:rFonts w:ascii="Arial" w:hAnsi="Arial" w:cs="Arial"/>
          <w:b w:val="0"/>
          <w:sz w:val="22"/>
          <w:szCs w:val="22"/>
        </w:rPr>
      </w:pPr>
    </w:p>
    <w:p w:rsidR="0031569C" w:rsidRPr="00CC23DB" w:rsidRDefault="0031569C" w:rsidP="008A52AA">
      <w:pPr>
        <w:pStyle w:val="Textkrper"/>
        <w:spacing w:line="280" w:lineRule="atLeast"/>
        <w:ind w:right="252"/>
        <w:rPr>
          <w:rFonts w:ascii="Arial" w:hAnsi="Arial" w:cs="Arial"/>
          <w:b w:val="0"/>
          <w:sz w:val="22"/>
          <w:szCs w:val="22"/>
        </w:rPr>
      </w:pPr>
    </w:p>
    <w:p w:rsidR="009D4C7D" w:rsidRPr="00F20348" w:rsidRDefault="009D4C7D" w:rsidP="009D4C7D">
      <w:pPr>
        <w:pStyle w:val="Textkrper"/>
        <w:ind w:right="-468"/>
        <w:rPr>
          <w:rFonts w:ascii="Arial" w:hAnsi="Arial" w:cs="Arial"/>
          <w:b w:val="0"/>
          <w:sz w:val="32"/>
          <w:szCs w:val="32"/>
        </w:rPr>
      </w:pPr>
      <w:proofErr w:type="spellStart"/>
      <w:r w:rsidRPr="00F20348">
        <w:rPr>
          <w:rFonts w:ascii="Arial" w:hAnsi="Arial" w:cs="Arial"/>
          <w:b w:val="0"/>
          <w:sz w:val="32"/>
          <w:szCs w:val="32"/>
        </w:rPr>
        <w:t>info</w:t>
      </w:r>
      <w:proofErr w:type="spellEnd"/>
      <w:r w:rsidRPr="00F20348">
        <w:rPr>
          <w:rFonts w:ascii="Arial" w:hAnsi="Arial" w:cs="Arial"/>
          <w:b w:val="0"/>
          <w:sz w:val="32"/>
          <w:szCs w:val="32"/>
        </w:rPr>
        <w:t>:</w:t>
      </w:r>
    </w:p>
    <w:p w:rsidR="009D4C7D" w:rsidRPr="00F20348" w:rsidRDefault="009D4C7D" w:rsidP="009D4C7D">
      <w:pPr>
        <w:pStyle w:val="Textkrper"/>
        <w:ind w:right="-468"/>
        <w:rPr>
          <w:rFonts w:ascii="Arial" w:hAnsi="Arial" w:cs="Arial"/>
          <w:sz w:val="22"/>
          <w:szCs w:val="22"/>
        </w:rPr>
      </w:pPr>
      <w:r w:rsidRPr="00F20348">
        <w:rPr>
          <w:rFonts w:ascii="Arial" w:hAnsi="Arial" w:cs="Arial"/>
          <w:sz w:val="22"/>
          <w:szCs w:val="22"/>
        </w:rPr>
        <w:t>Maimarkt Mannheim</w:t>
      </w:r>
    </w:p>
    <w:p w:rsidR="009D4C7D" w:rsidRPr="00F20348" w:rsidRDefault="00D96AFA" w:rsidP="009D4C7D">
      <w:pPr>
        <w:pStyle w:val="Textkrper"/>
        <w:ind w:right="-468"/>
        <w:rPr>
          <w:rFonts w:ascii="Arial" w:hAnsi="Arial" w:cs="Arial"/>
          <w:b w:val="0"/>
          <w:sz w:val="22"/>
          <w:szCs w:val="22"/>
        </w:rPr>
      </w:pPr>
      <w:r>
        <w:rPr>
          <w:rFonts w:ascii="Arial" w:hAnsi="Arial" w:cs="Arial"/>
          <w:b w:val="0"/>
          <w:sz w:val="22"/>
          <w:szCs w:val="22"/>
        </w:rPr>
        <w:t>30. April bis 10</w:t>
      </w:r>
      <w:r w:rsidR="009D4C7D" w:rsidRPr="00F20348">
        <w:rPr>
          <w:rFonts w:ascii="Arial" w:hAnsi="Arial" w:cs="Arial"/>
          <w:b w:val="0"/>
          <w:sz w:val="22"/>
          <w:szCs w:val="22"/>
        </w:rPr>
        <w:t>. Mai, täglich von 9 bis 18 Uhr</w:t>
      </w:r>
    </w:p>
    <w:p w:rsidR="009D4C7D" w:rsidRPr="00F20348" w:rsidRDefault="009D4C7D" w:rsidP="009D4C7D">
      <w:pPr>
        <w:pStyle w:val="Textkrper"/>
        <w:ind w:right="-468"/>
      </w:pPr>
      <w:r>
        <w:rPr>
          <w:rFonts w:ascii="Arial" w:hAnsi="Arial" w:cs="Arial"/>
          <w:b w:val="0"/>
          <w:sz w:val="22"/>
          <w:szCs w:val="22"/>
        </w:rPr>
        <w:t xml:space="preserve">Mehr Infos und Pressebilder zum Download unter </w:t>
      </w:r>
      <w:r w:rsidRPr="00F20348">
        <w:rPr>
          <w:rFonts w:ascii="Arial" w:hAnsi="Arial" w:cs="Arial"/>
          <w:b w:val="0"/>
          <w:sz w:val="22"/>
          <w:szCs w:val="22"/>
        </w:rPr>
        <w:t xml:space="preserve">www.maimarkt.de </w:t>
      </w:r>
    </w:p>
    <w:p w:rsidR="009D4C7D" w:rsidRDefault="009D4C7D" w:rsidP="008A52AA">
      <w:pPr>
        <w:pStyle w:val="Textkrper"/>
        <w:spacing w:line="280" w:lineRule="atLeast"/>
        <w:ind w:right="252"/>
        <w:rPr>
          <w:rFonts w:ascii="Arial" w:hAnsi="Arial"/>
          <w:b w:val="0"/>
          <w:sz w:val="22"/>
          <w:szCs w:val="22"/>
        </w:rPr>
      </w:pPr>
    </w:p>
    <w:p w:rsidR="00DC7851" w:rsidRDefault="00DC7851" w:rsidP="008A52AA">
      <w:pPr>
        <w:pStyle w:val="Textkrper"/>
        <w:spacing w:line="280" w:lineRule="atLeast"/>
        <w:ind w:right="252"/>
        <w:rPr>
          <w:rFonts w:ascii="Arial" w:hAnsi="Arial"/>
          <w:b w:val="0"/>
          <w:sz w:val="22"/>
          <w:szCs w:val="22"/>
        </w:rPr>
      </w:pPr>
    </w:p>
    <w:sectPr w:rsidR="00DC785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ntique Olive">
    <w:panose1 w:val="020B0603020204030204"/>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2AA"/>
    <w:rsid w:val="00004847"/>
    <w:rsid w:val="000A405F"/>
    <w:rsid w:val="000D32CD"/>
    <w:rsid w:val="000D4B23"/>
    <w:rsid w:val="00110E68"/>
    <w:rsid w:val="00112B54"/>
    <w:rsid w:val="00175CB0"/>
    <w:rsid w:val="001E31B7"/>
    <w:rsid w:val="00210560"/>
    <w:rsid w:val="002362CF"/>
    <w:rsid w:val="00254326"/>
    <w:rsid w:val="0026633E"/>
    <w:rsid w:val="00271DFF"/>
    <w:rsid w:val="0028551F"/>
    <w:rsid w:val="002C2322"/>
    <w:rsid w:val="0031569C"/>
    <w:rsid w:val="003361C4"/>
    <w:rsid w:val="003844F7"/>
    <w:rsid w:val="003A076E"/>
    <w:rsid w:val="003D73E1"/>
    <w:rsid w:val="004017CE"/>
    <w:rsid w:val="00403559"/>
    <w:rsid w:val="004044DC"/>
    <w:rsid w:val="004365BB"/>
    <w:rsid w:val="00443EEB"/>
    <w:rsid w:val="004538C3"/>
    <w:rsid w:val="004622E7"/>
    <w:rsid w:val="004931CF"/>
    <w:rsid w:val="004A261E"/>
    <w:rsid w:val="004D1C16"/>
    <w:rsid w:val="005911A4"/>
    <w:rsid w:val="005A3B78"/>
    <w:rsid w:val="00605404"/>
    <w:rsid w:val="00632EEA"/>
    <w:rsid w:val="00636945"/>
    <w:rsid w:val="00637923"/>
    <w:rsid w:val="006658EC"/>
    <w:rsid w:val="0067017E"/>
    <w:rsid w:val="006E1F65"/>
    <w:rsid w:val="007573AC"/>
    <w:rsid w:val="00761FFC"/>
    <w:rsid w:val="008132A4"/>
    <w:rsid w:val="00885101"/>
    <w:rsid w:val="008A52AA"/>
    <w:rsid w:val="00997EC0"/>
    <w:rsid w:val="009C78B1"/>
    <w:rsid w:val="009D4C7D"/>
    <w:rsid w:val="00A22E09"/>
    <w:rsid w:val="00A557A9"/>
    <w:rsid w:val="00A67DA1"/>
    <w:rsid w:val="00A80F7F"/>
    <w:rsid w:val="00A939FA"/>
    <w:rsid w:val="00AD5C02"/>
    <w:rsid w:val="00AE0F84"/>
    <w:rsid w:val="00B21158"/>
    <w:rsid w:val="00B21AFD"/>
    <w:rsid w:val="00B60523"/>
    <w:rsid w:val="00B709C7"/>
    <w:rsid w:val="00B95F13"/>
    <w:rsid w:val="00BF5404"/>
    <w:rsid w:val="00BF7355"/>
    <w:rsid w:val="00C2520B"/>
    <w:rsid w:val="00C44F94"/>
    <w:rsid w:val="00C55AD8"/>
    <w:rsid w:val="00CB6776"/>
    <w:rsid w:val="00CC23DB"/>
    <w:rsid w:val="00D96AFA"/>
    <w:rsid w:val="00DC41CB"/>
    <w:rsid w:val="00DC7851"/>
    <w:rsid w:val="00E008F7"/>
    <w:rsid w:val="00E21591"/>
    <w:rsid w:val="00E348CF"/>
    <w:rsid w:val="00E67C01"/>
    <w:rsid w:val="00F9518C"/>
    <w:rsid w:val="00FB1A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8BD99FD9-88BD-4437-82D7-D2916BB0A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A52AA"/>
    <w:pPr>
      <w:spacing w:after="0" w:line="240" w:lineRule="auto"/>
    </w:pPr>
    <w:rPr>
      <w:rFonts w:eastAsia="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8A52AA"/>
    <w:rPr>
      <w:rFonts w:ascii="Times New Roman" w:hAnsi="Times New Roman"/>
      <w:b/>
      <w:sz w:val="18"/>
      <w:szCs w:val="20"/>
    </w:rPr>
  </w:style>
  <w:style w:type="character" w:customStyle="1" w:styleId="TextkrperZchn">
    <w:name w:val="Textkörper Zchn"/>
    <w:basedOn w:val="Absatz-Standardschriftart"/>
    <w:link w:val="Textkrper"/>
    <w:rsid w:val="008A52AA"/>
    <w:rPr>
      <w:rFonts w:ascii="Times New Roman" w:eastAsia="Times New Roman" w:hAnsi="Times New Roman" w:cs="Times New Roman"/>
      <w:b/>
      <w:sz w:val="18"/>
      <w:szCs w:val="20"/>
      <w:lang w:eastAsia="de-DE"/>
    </w:rPr>
  </w:style>
  <w:style w:type="paragraph" w:styleId="Textkrper2">
    <w:name w:val="Body Text 2"/>
    <w:basedOn w:val="Standard"/>
    <w:link w:val="Textkrper2Zchn"/>
    <w:rsid w:val="008A52AA"/>
    <w:pPr>
      <w:spacing w:after="120"/>
    </w:pPr>
    <w:rPr>
      <w:sz w:val="24"/>
      <w:szCs w:val="20"/>
    </w:rPr>
  </w:style>
  <w:style w:type="character" w:customStyle="1" w:styleId="Textkrper2Zchn">
    <w:name w:val="Textkörper 2 Zchn"/>
    <w:basedOn w:val="Absatz-Standardschriftart"/>
    <w:link w:val="Textkrper2"/>
    <w:rsid w:val="008A52AA"/>
    <w:rPr>
      <w:rFonts w:eastAsia="Times New Roman" w:cs="Times New Roman"/>
      <w:sz w:val="24"/>
      <w:szCs w:val="20"/>
      <w:lang w:eastAsia="de-DE"/>
    </w:rPr>
  </w:style>
  <w:style w:type="paragraph" w:customStyle="1" w:styleId="Default">
    <w:name w:val="Default"/>
    <w:rsid w:val="008A52AA"/>
    <w:pPr>
      <w:autoSpaceDE w:val="0"/>
      <w:autoSpaceDN w:val="0"/>
      <w:adjustRightInd w:val="0"/>
      <w:spacing w:after="0" w:line="240" w:lineRule="auto"/>
    </w:pPr>
    <w:rPr>
      <w:rFonts w:eastAsia="Times New Roman"/>
      <w:color w:val="000000"/>
      <w:sz w:val="24"/>
      <w:szCs w:val="24"/>
      <w:lang w:eastAsia="de-DE"/>
    </w:rPr>
  </w:style>
  <w:style w:type="paragraph" w:styleId="Sprechblasentext">
    <w:name w:val="Balloon Text"/>
    <w:basedOn w:val="Standard"/>
    <w:link w:val="SprechblasentextZchn"/>
    <w:uiPriority w:val="99"/>
    <w:semiHidden/>
    <w:unhideWhenUsed/>
    <w:rsid w:val="0028551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8551F"/>
    <w:rPr>
      <w:rFonts w:ascii="Segoe UI" w:eastAsia="Times New Roman" w:hAnsi="Segoe UI" w:cs="Segoe UI"/>
      <w:sz w:val="18"/>
      <w:szCs w:val="18"/>
      <w:lang w:eastAsia="de-DE"/>
    </w:rPr>
  </w:style>
  <w:style w:type="character" w:styleId="Hyperlink">
    <w:name w:val="Hyperlink"/>
    <w:basedOn w:val="Absatz-Standardschriftart"/>
    <w:uiPriority w:val="99"/>
    <w:unhideWhenUsed/>
    <w:rsid w:val="00A22E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434025">
      <w:bodyDiv w:val="1"/>
      <w:marLeft w:val="0"/>
      <w:marRight w:val="0"/>
      <w:marTop w:val="0"/>
      <w:marBottom w:val="0"/>
      <w:divBdr>
        <w:top w:val="none" w:sz="0" w:space="0" w:color="auto"/>
        <w:left w:val="none" w:sz="0" w:space="0" w:color="auto"/>
        <w:bottom w:val="none" w:sz="0" w:space="0" w:color="auto"/>
        <w:right w:val="none" w:sz="0" w:space="0" w:color="auto"/>
      </w:divBdr>
    </w:div>
    <w:div w:id="203430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288</Words>
  <Characters>1820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Rubsamen</dc:creator>
  <cp:keywords/>
  <dc:description/>
  <cp:lastModifiedBy>Julia Rubsamen</cp:lastModifiedBy>
  <cp:revision>54</cp:revision>
  <cp:lastPrinted>2019-03-28T15:33:00Z</cp:lastPrinted>
  <dcterms:created xsi:type="dcterms:W3CDTF">2015-01-19T10:19:00Z</dcterms:created>
  <dcterms:modified xsi:type="dcterms:W3CDTF">2022-04-01T06:18:00Z</dcterms:modified>
</cp:coreProperties>
</file>